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7" w:rsidRDefault="001A6E2D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11429" r:id="rId7"/>
        </w:pict>
      </w:r>
      <w:r w:rsidR="004D68E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539" w:rsidRDefault="00087539" w:rsidP="00BF31D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87539" w:rsidRDefault="00087539" w:rsidP="00BF31D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087539" w:rsidRDefault="00087539" w:rsidP="00BF31D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87539" w:rsidRDefault="00087539" w:rsidP="00BF31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87539" w:rsidRDefault="00087539" w:rsidP="00BF31D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87539" w:rsidRDefault="00087539" w:rsidP="00BF31D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087539" w:rsidRDefault="00087539" w:rsidP="00BF31D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87539" w:rsidRDefault="00087539" w:rsidP="00BF31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A6E2D">
        <w:rPr>
          <w:b/>
        </w:rPr>
        <w:t>О</w:t>
      </w:r>
      <w:r>
        <w:rPr>
          <w:b/>
        </w:rPr>
        <w:t>т</w:t>
      </w:r>
      <w:r w:rsidR="001A6E2D">
        <w:rPr>
          <w:b/>
        </w:rPr>
        <w:t xml:space="preserve"> 22.01.2020г.  </w:t>
      </w:r>
      <w:bookmarkStart w:id="0" w:name="_GoBack"/>
      <w:bookmarkEnd w:id="0"/>
      <w:r>
        <w:rPr>
          <w:b/>
        </w:rPr>
        <w:t>№</w:t>
      </w:r>
      <w:r w:rsidR="001A6E2D">
        <w:rPr>
          <w:b/>
        </w:rPr>
        <w:t xml:space="preserve"> 7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087539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87539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087539">
        <w:rPr>
          <w:rFonts w:eastAsia="Times New Roman CYR" w:cs="Times New Roman CYR"/>
          <w:b/>
          <w:bCs/>
          <w:sz w:val="28"/>
          <w:szCs w:val="28"/>
        </w:rPr>
        <w:t>Антонов</w:t>
      </w:r>
      <w:r>
        <w:rPr>
          <w:rFonts w:eastAsia="Times New Roman CYR" w:cs="Times New Roman CYR"/>
          <w:b/>
          <w:bCs/>
          <w:sz w:val="28"/>
          <w:szCs w:val="28"/>
        </w:rPr>
        <w:t>ка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087539">
        <w:rPr>
          <w:rFonts w:eastAsia="Calibri"/>
          <w:sz w:val="28"/>
          <w:szCs w:val="28"/>
          <w:lang w:eastAsia="en-US"/>
        </w:rPr>
        <w:t>Антоновка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087539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087539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087539">
        <w:rPr>
          <w:sz w:val="28"/>
          <w:szCs w:val="28"/>
        </w:rPr>
        <w:t>4</w:t>
      </w:r>
      <w:r w:rsidR="00825094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087539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087539">
        <w:rPr>
          <w:rFonts w:cs="Times New Roman"/>
          <w:sz w:val="28"/>
          <w:szCs w:val="28"/>
        </w:rPr>
        <w:t>7</w:t>
      </w:r>
      <w:r w:rsidR="00825094">
        <w:rPr>
          <w:rFonts w:cs="Times New Roman"/>
          <w:sz w:val="28"/>
          <w:szCs w:val="28"/>
        </w:rPr>
        <w:t>,</w:t>
      </w:r>
      <w:r w:rsidR="00087539">
        <w:rPr>
          <w:rFonts w:cs="Times New Roman"/>
          <w:sz w:val="28"/>
          <w:szCs w:val="28"/>
        </w:rPr>
        <w:t>504</w:t>
      </w:r>
      <w:r w:rsidR="0082509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087539">
        <w:rPr>
          <w:rFonts w:cs="Times New Roman"/>
          <w:sz w:val="28"/>
          <w:szCs w:val="28"/>
        </w:rPr>
        <w:t>7</w:t>
      </w:r>
      <w:r w:rsidR="00825094">
        <w:rPr>
          <w:rFonts w:cs="Times New Roman"/>
          <w:sz w:val="28"/>
          <w:szCs w:val="28"/>
        </w:rPr>
        <w:t>,</w:t>
      </w:r>
      <w:r w:rsidR="00087539">
        <w:rPr>
          <w:rFonts w:cs="Times New Roman"/>
          <w:sz w:val="28"/>
          <w:szCs w:val="28"/>
        </w:rPr>
        <w:t>504</w:t>
      </w:r>
      <w:r w:rsidR="0082509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087539">
        <w:rPr>
          <w:rFonts w:cs="Times New Roman"/>
          <w:sz w:val="28"/>
          <w:szCs w:val="28"/>
        </w:rPr>
        <w:t>7</w:t>
      </w:r>
      <w:r w:rsidR="00825094">
        <w:rPr>
          <w:rFonts w:cs="Times New Roman"/>
          <w:sz w:val="28"/>
          <w:szCs w:val="28"/>
        </w:rPr>
        <w:t>,</w:t>
      </w:r>
      <w:r w:rsidR="00087539">
        <w:rPr>
          <w:rFonts w:cs="Times New Roman"/>
          <w:sz w:val="28"/>
          <w:szCs w:val="28"/>
        </w:rPr>
        <w:t>504</w:t>
      </w:r>
      <w:r w:rsidR="0082509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E14E2E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№ п/п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исполне-ния,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Источники финанси-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рования</w:t>
            </w:r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E14E2E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825094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50400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E14E2E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825094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5</w:t>
            </w:r>
            <w:r w:rsidR="00825094">
              <w:rPr>
                <w:rFonts w:eastAsia="Times New Roman" w:cs="Times New Roman"/>
                <w:b/>
              </w:rPr>
              <w:t>0</w:t>
            </w:r>
            <w:r>
              <w:rPr>
                <w:rFonts w:eastAsia="Times New Roman" w:cs="Times New Roman"/>
                <w:b/>
              </w:rPr>
              <w:t>400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E14E2E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825094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5</w:t>
            </w:r>
            <w:r w:rsidR="00825094">
              <w:rPr>
                <w:rFonts w:eastAsia="Times New Roman" w:cs="Times New Roman"/>
                <w:b/>
              </w:rPr>
              <w:t>0</w:t>
            </w:r>
            <w:r>
              <w:rPr>
                <w:rFonts w:eastAsia="Times New Roman" w:cs="Times New Roman"/>
                <w:b/>
              </w:rPr>
              <w:t>400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E14E2E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825094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5</w:t>
            </w:r>
            <w:r w:rsidR="00825094">
              <w:rPr>
                <w:rFonts w:eastAsia="Times New Roman" w:cs="Times New Roman"/>
                <w:b/>
              </w:rPr>
              <w:t>0</w:t>
            </w:r>
            <w:r>
              <w:rPr>
                <w:rFonts w:eastAsia="Times New Roman" w:cs="Times New Roman"/>
                <w:b/>
              </w:rPr>
              <w:t>400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E14E2E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163437">
        <w:rPr>
          <w:rFonts w:cs="Tahoma"/>
          <w:bCs/>
          <w:sz w:val="28"/>
        </w:rPr>
        <w:t xml:space="preserve">К.Е. </w:t>
      </w:r>
      <w:r w:rsidR="00E14E2E">
        <w:rPr>
          <w:rFonts w:cs="Tahoma"/>
          <w:bCs/>
          <w:sz w:val="28"/>
        </w:rPr>
        <w:t>Долгаев</w:t>
      </w:r>
      <w:r w:rsidRPr="00BF31D7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7"/>
    <w:rsid w:val="00016D2B"/>
    <w:rsid w:val="00087539"/>
    <w:rsid w:val="00163437"/>
    <w:rsid w:val="001A6E2D"/>
    <w:rsid w:val="00304533"/>
    <w:rsid w:val="003A6F94"/>
    <w:rsid w:val="004D68EA"/>
    <w:rsid w:val="005A4764"/>
    <w:rsid w:val="007C52B5"/>
    <w:rsid w:val="00825094"/>
    <w:rsid w:val="00951C4A"/>
    <w:rsid w:val="00A27B9B"/>
    <w:rsid w:val="00AB6FCD"/>
    <w:rsid w:val="00B1115F"/>
    <w:rsid w:val="00B86589"/>
    <w:rsid w:val="00BF31D7"/>
    <w:rsid w:val="00C86827"/>
    <w:rsid w:val="00CA0F4C"/>
    <w:rsid w:val="00DE62E7"/>
    <w:rsid w:val="00E14E2E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7</cp:revision>
  <dcterms:created xsi:type="dcterms:W3CDTF">2019-01-25T04:18:00Z</dcterms:created>
  <dcterms:modified xsi:type="dcterms:W3CDTF">2020-01-22T11:17:00Z</dcterms:modified>
</cp:coreProperties>
</file>